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A" w:rsidRDefault="0002025A" w:rsidP="000202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16"/>
          <w:szCs w:val="28"/>
        </w:rPr>
        <w:t>Приложение № 20</w:t>
      </w:r>
    </w:p>
    <w:p w:rsidR="00877BF7" w:rsidRDefault="00877BF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586" w:tblpY="679"/>
        <w:tblOverlap w:val="never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453"/>
        <w:gridCol w:w="1418"/>
        <w:gridCol w:w="3260"/>
      </w:tblGrid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– Дня Знаний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 воспитатели групп 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детей в школу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днём учителя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подготовительной к школе группе «Возрастные особенности детей, подготовка их к школе»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Pr="00F306EA" w:rsidRDefault="00877BF7" w:rsidP="0042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начальной школы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Завуч, ст.воспитатель</w:t>
            </w:r>
          </w:p>
        </w:tc>
      </w:tr>
      <w:tr w:rsidR="00877BF7" w:rsidTr="00424CE3">
        <w:trPr>
          <w:trHeight w:val="99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завучем школы.</w:t>
            </w:r>
          </w:p>
          <w:p w:rsidR="00877BF7" w:rsidRDefault="00877BF7" w:rsidP="0042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проблемы адаптации к школе выпускников детского сада (по результатам диагностики детей школьным педагогом-психологом)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Pr="00F306EA" w:rsidRDefault="00877BF7" w:rsidP="0042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начальной школы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для воспитателей и родителей методической и педагогической литературы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детей к школе»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877BF7" w:rsidTr="00424CE3">
        <w:trPr>
          <w:trHeight w:val="85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учителями школы занятий по познавательному, речевому развитию в детском саду 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детей предшкольного возраста</w:t>
            </w:r>
          </w:p>
          <w:p w:rsidR="00877BF7" w:rsidRDefault="00877BF7" w:rsidP="0042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Готовность детей к школе в условиях реализации ФГОС»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в 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готовности детей к школьному обучению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77BF7" w:rsidTr="00424CE3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utr"/>
                <w:rFonts w:ascii="Times New Roman" w:hAnsi="Times New Roman"/>
                <w:sz w:val="24"/>
                <w:szCs w:val="24"/>
              </w:rPr>
              <w:t xml:space="preserve">Знакомство учащихся 9-11 классов с профессией воспитателя д/с - беседы - день открытых дверей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utr"/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877BF7" w:rsidTr="00424CE3">
        <w:trPr>
          <w:trHeight w:val="50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мониторинга готовности детей к школьному обучению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начальной школы, педагог-психолог</w:t>
            </w:r>
          </w:p>
        </w:tc>
      </w:tr>
      <w:tr w:rsidR="00877BF7" w:rsidTr="00424CE3">
        <w:trPr>
          <w:trHeight w:val="62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877BF7" w:rsidRDefault="00877BF7" w:rsidP="0042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877BF7" w:rsidRDefault="00877BF7" w:rsidP="00877BF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План преемственности  работы со школой</w:t>
      </w:r>
    </w:p>
    <w:p w:rsidR="00EE5B8E" w:rsidRDefault="00624614">
      <w:r w:rsidRPr="00624614">
        <w:rPr>
          <w:rFonts w:ascii="Times New Roman" w:hAnsi="Times New Roman"/>
          <w:b/>
          <w:i/>
          <w:sz w:val="24"/>
          <w:szCs w:val="24"/>
        </w:rPr>
      </w:r>
      <w:r w:rsidRPr="00624614">
        <w:rPr>
          <w:rFonts w:ascii="Times New Roman" w:hAnsi="Times New Roman"/>
          <w:b/>
          <w:i/>
          <w:sz w:val="24"/>
          <w:szCs w:val="24"/>
        </w:rPr>
        <w:pict>
          <v:group id="_x0000_s1026" editas="canvas" style="width:522pt;height:672pt;mso-position-horizontal-relative:char;mso-position-vertical-relative:line" coordorigin="2231,1635" coordsize="8242,105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635;width:8242;height:10518" o:preferrelative="f">
              <v:fill o:detectmouseclick="t"/>
              <v:path o:extrusionok="t" o:connecttype="none"/>
              <o:lock v:ext="edit" text="t"/>
            </v:shape>
            <v:rect id="_x0000_s1028" style="position:absolute;left:3652;top:1729;width:5685;height:469">
              <v:textbox style="mso-next-textbox:#_x0000_s1028">
                <w:txbxContent>
                  <w:p w:rsidR="004D642C" w:rsidRPr="005860CB" w:rsidRDefault="004D642C" w:rsidP="004D642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Координация работы  по преемственности в ДОУ и школе</w:t>
                    </w:r>
                  </w:p>
                </w:txbxContent>
              </v:textbox>
            </v:rect>
            <v:rect id="_x0000_s1029" style="position:absolute;left:3652;top:2386;width:5685;height:845">
              <v:textbox style="mso-next-textbox:#_x0000_s1029">
                <w:txbxContent>
                  <w:p w:rsidR="004D642C" w:rsidRPr="005860CB" w:rsidRDefault="004D642C" w:rsidP="004D642C">
                    <w:pPr>
                      <w:shd w:val="clear" w:color="auto" w:fill="FFFFFF"/>
                      <w:spacing w:after="0" w:line="240" w:lineRule="auto"/>
                      <w:ind w:right="62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Педагогические советы, методические объединения, семинары, «круглые столы» педагогов ДОУ, учителей школы</w:t>
                    </w: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</w:t>
                    </w:r>
                    <w:r w:rsidRPr="005860CB">
                      <w:rPr>
                        <w:rFonts w:ascii="Times New Roman" w:hAnsi="Times New Roman"/>
                        <w:color w:val="000000"/>
                        <w:spacing w:val="6"/>
                        <w:sz w:val="24"/>
                        <w:szCs w:val="24"/>
                      </w:rPr>
                      <w:t>и родителей по актуальным вопросам преемственности</w:t>
                    </w:r>
                  </w:p>
                  <w:p w:rsidR="004D642C" w:rsidRDefault="004D642C" w:rsidP="004D642C"/>
                </w:txbxContent>
              </v:textbox>
            </v:rect>
            <v:rect id="_x0000_s1030" style="position:absolute;left:2525;top:3419;width:939;height:5823">
              <v:textbox style="layout-flow:vertical;mso-layout-flow-alt:bottom-to-top;mso-next-textbox:#_x0000_s1030">
                <w:txbxContent>
                  <w:p w:rsidR="004D642C" w:rsidRPr="005860CB" w:rsidRDefault="004D642C" w:rsidP="004D642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</w:t>
                    </w: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ДОУ «Детский сад  общеразвивающего вида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№ 11 г. Киренска </w:t>
                    </w: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с прио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ритетным осуществлением деятельности по художественно –эстетическому направлению развития детей</w:t>
                    </w: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_x0000_s1031" style="position:absolute;left:9526;top:4077;width:567;height:4789">
              <v:textbox style="layout-flow:vertical;mso-layout-flow-alt:bottom-to-top;mso-next-textbox:#_x0000_s1031">
                <w:txbxContent>
                  <w:p w:rsidR="004D642C" w:rsidRPr="005860CB" w:rsidRDefault="004D642C" w:rsidP="004D642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</w:t>
                    </w: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ОУ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СОШ № 3г.Киренска</w:t>
                    </w:r>
                  </w:p>
                </w:txbxContent>
              </v:textbox>
            </v:rect>
            <v:rect id="_x0000_s1032" style="position:absolute;left:3652;top:3419;width:5684;height:564">
              <v:textbox style="mso-next-textbox:#_x0000_s1032">
                <w:txbxContent>
                  <w:p w:rsidR="004D642C" w:rsidRPr="005860CB" w:rsidRDefault="004D642C" w:rsidP="004D642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4"/>
                        <w:sz w:val="24"/>
                        <w:szCs w:val="24"/>
                      </w:rPr>
                      <w:t>Взаимопосещение воспитателями и учителями школы школьных уроков и занятий с детьми в детском саду</w:t>
                    </w:r>
                  </w:p>
                </w:txbxContent>
              </v:textbox>
            </v:rect>
            <v:rect id="_x0000_s1033" style="position:absolute;left:3652;top:5391;width:5684;height:658">
              <v:textbox style="mso-next-textbox:#_x0000_s1033">
                <w:txbxContent>
                  <w:p w:rsidR="004D642C" w:rsidRPr="005860CB" w:rsidRDefault="004D642C" w:rsidP="004D642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Психологические и коммуникативные тренинги для воспитателей и учителей</w:t>
                    </w:r>
                  </w:p>
                </w:txbxContent>
              </v:textbox>
            </v:rect>
            <v:rect id="_x0000_s1034" style="position:absolute;left:3652;top:6237;width:5684;height:658">
              <v:textbox style="mso-next-textbox:#_x0000_s1034">
                <w:txbxContent>
                  <w:p w:rsidR="004D642C" w:rsidRPr="005860CB" w:rsidRDefault="004D642C" w:rsidP="004D642C">
                    <w:pPr>
                      <w:shd w:val="clear" w:color="auto" w:fill="FFFFFF"/>
                      <w:spacing w:line="211" w:lineRule="exact"/>
                      <w:ind w:left="250" w:hanging="25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5"/>
                        <w:sz w:val="24"/>
                        <w:szCs w:val="24"/>
                      </w:rPr>
                      <w:t xml:space="preserve">Взаимодействие психологов школы с педагогами ДОУ; медицинских </w:t>
                    </w:r>
                    <w:r w:rsidRPr="005860CB">
                      <w:rPr>
                        <w:rFonts w:ascii="Times New Roman" w:hAnsi="Times New Roman"/>
                        <w:color w:val="000000"/>
                        <w:spacing w:val="6"/>
                        <w:sz w:val="24"/>
                        <w:szCs w:val="24"/>
                      </w:rPr>
                      <w:t>работников по обогащению преемственных связей</w:t>
                    </w:r>
                  </w:p>
                  <w:p w:rsidR="004D642C" w:rsidRDefault="004D642C" w:rsidP="004D642C"/>
                </w:txbxContent>
              </v:textbox>
            </v:rect>
            <v:rect id="_x0000_s1035" style="position:absolute;left:3652;top:7082;width:5684;height:470">
              <v:textbox style="mso-next-textbox:#_x0000_s1035">
                <w:txbxContent>
                  <w:p w:rsidR="004D642C" w:rsidRPr="005860CB" w:rsidRDefault="004D642C" w:rsidP="004D642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Проведение дней выпускников в ДОУ</w:t>
                    </w:r>
                  </w:p>
                </w:txbxContent>
              </v:textbox>
            </v:rect>
            <v:rect id="_x0000_s1036" style="position:absolute;left:3652;top:7739;width:5684;height:564">
              <v:textbox style="mso-next-textbox:#_x0000_s1036">
                <w:txbxContent>
                  <w:p w:rsidR="004D642C" w:rsidRPr="005860CB" w:rsidRDefault="004D642C" w:rsidP="004D642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Совместное со школой комплектование первых классов из выпускников ДОУ</w:t>
                    </w:r>
                  </w:p>
                </w:txbxContent>
              </v:textbox>
            </v:rect>
            <v:rect id="_x0000_s1037" style="position:absolute;left:3652;top:8584;width:5684;height:469">
              <v:textbox style="mso-next-textbox:#_x0000_s1037">
                <w:txbxContent>
                  <w:p w:rsidR="004D642C" w:rsidRPr="005860CB" w:rsidRDefault="004D642C" w:rsidP="004D642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sz w:val="24"/>
                        <w:szCs w:val="24"/>
                      </w:rPr>
                      <w:t>Встречи родителей с будущими учителями</w:t>
                    </w:r>
                  </w:p>
                </w:txbxContent>
              </v:textbox>
            </v:rect>
            <v:rect id="_x0000_s1038" style="position:absolute;left:3652;top:9336;width:5684;height:1033">
              <v:textbox style="mso-next-textbox:#_x0000_s1038">
                <w:txbxContent>
                  <w:p w:rsidR="004D642C" w:rsidRPr="005860CB" w:rsidRDefault="004D642C" w:rsidP="004D642C">
                    <w:pPr>
                      <w:shd w:val="clear" w:color="auto" w:fill="FFFFFF"/>
                      <w:spacing w:after="0" w:line="240" w:lineRule="auto"/>
                      <w:ind w:right="61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5"/>
                        <w:sz w:val="24"/>
                        <w:szCs w:val="24"/>
                      </w:rPr>
                      <w:t>Анкетирование, интервьюирование и тестирование родителей с целью изучения самочувствия семьи</w:t>
                    </w:r>
                  </w:p>
                  <w:p w:rsidR="004D642C" w:rsidRPr="005860CB" w:rsidRDefault="004D642C" w:rsidP="004D642C">
                    <w:pPr>
                      <w:shd w:val="clear" w:color="auto" w:fill="FFFFFF"/>
                      <w:spacing w:before="5" w:after="0" w:line="240" w:lineRule="auto"/>
                      <w:ind w:right="60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5"/>
                        <w:sz w:val="24"/>
                        <w:szCs w:val="24"/>
                      </w:rPr>
                      <w:t>в преддверии школьной жизни ребенка и адаптации</w:t>
                    </w:r>
                  </w:p>
                  <w:p w:rsidR="004D642C" w:rsidRPr="005860CB" w:rsidRDefault="004D642C" w:rsidP="004D642C">
                    <w:pPr>
                      <w:shd w:val="clear" w:color="auto" w:fill="FFFFFF"/>
                      <w:ind w:right="60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4"/>
                        <w:sz w:val="24"/>
                        <w:szCs w:val="24"/>
                      </w:rPr>
                      <w:t>к школе</w:t>
                    </w:r>
                  </w:p>
                  <w:p w:rsidR="004D642C" w:rsidRDefault="004D642C" w:rsidP="004D642C"/>
                </w:txbxContent>
              </v:textbox>
            </v:rect>
            <v:rect id="_x0000_s1039" style="position:absolute;left:3652;top:4171;width:5684;height:985">
              <v:textbox style="mso-next-textbox:#_x0000_s1039">
                <w:txbxContent>
                  <w:p w:rsidR="004D642C" w:rsidRPr="005860CB" w:rsidRDefault="004D642C" w:rsidP="004D642C">
                    <w:pPr>
                      <w:shd w:val="clear" w:color="auto" w:fill="FFFFFF"/>
                      <w:spacing w:after="0" w:line="240" w:lineRule="auto"/>
                      <w:ind w:right="63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5"/>
                        <w:sz w:val="24"/>
                        <w:szCs w:val="24"/>
                      </w:rPr>
                      <w:t xml:space="preserve">Планирование и осуществление совместной практической деятельности педагогов ДОУ, учителей начальных классов </w:t>
                    </w:r>
                    <w:r w:rsidRPr="005860CB">
                      <w:rPr>
                        <w:rFonts w:ascii="Times New Roman" w:hAnsi="Times New Roman"/>
                        <w:color w:val="000000"/>
                        <w:spacing w:val="3"/>
                        <w:sz w:val="24"/>
                        <w:szCs w:val="24"/>
                      </w:rPr>
                      <w:t>и учителей-предметников (праздники, выставки,</w:t>
                    </w:r>
                  </w:p>
                  <w:p w:rsidR="004D642C" w:rsidRPr="005860CB" w:rsidRDefault="004D642C" w:rsidP="004D642C">
                    <w:pPr>
                      <w:shd w:val="clear" w:color="auto" w:fill="FFFFFF"/>
                      <w:spacing w:after="0" w:line="240" w:lineRule="auto"/>
                      <w:ind w:right="619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3"/>
                        <w:sz w:val="24"/>
                        <w:szCs w:val="24"/>
                      </w:rPr>
                      <w:t>спортивные соревнования, экскурсии)</w:t>
                    </w:r>
                  </w:p>
                  <w:p w:rsidR="004D642C" w:rsidRDefault="004D642C" w:rsidP="004D642C"/>
                </w:txbxContent>
              </v:textbox>
            </v:rect>
            <v:rect id="_x0000_s1040" style="position:absolute;left:3652;top:10650;width:5684;height:1033">
              <v:textbox style="mso-next-textbox:#_x0000_s1040">
                <w:txbxContent>
                  <w:p w:rsidR="004D642C" w:rsidRPr="005860CB" w:rsidRDefault="004D642C" w:rsidP="004D642C">
                    <w:pPr>
                      <w:shd w:val="clear" w:color="auto" w:fill="FFFFFF"/>
                      <w:spacing w:after="0" w:line="240" w:lineRule="auto"/>
                      <w:ind w:right="60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4"/>
                        <w:sz w:val="24"/>
                        <w:szCs w:val="24"/>
                      </w:rPr>
                      <w:t>Родительские тренинги и игровые практикумы для родителей детей предшкольного возраста ДОУ</w:t>
                    </w:r>
                  </w:p>
                  <w:p w:rsidR="004D642C" w:rsidRPr="005860CB" w:rsidRDefault="004D642C" w:rsidP="004D642C">
                    <w:pPr>
                      <w:shd w:val="clear" w:color="auto" w:fill="FFFFFF"/>
                      <w:spacing w:after="0" w:line="240" w:lineRule="auto"/>
                      <w:ind w:right="59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6"/>
                        <w:sz w:val="24"/>
                        <w:szCs w:val="24"/>
                      </w:rPr>
                      <w:t>и родителей детей первоклассников — бывших</w:t>
                    </w:r>
                  </w:p>
                  <w:p w:rsidR="004D642C" w:rsidRPr="005860CB" w:rsidRDefault="004D642C" w:rsidP="004D642C">
                    <w:pPr>
                      <w:shd w:val="clear" w:color="auto" w:fill="FFFFFF"/>
                      <w:ind w:right="586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860CB">
                      <w:rPr>
                        <w:rFonts w:ascii="Times New Roman" w:hAnsi="Times New Roman"/>
                        <w:color w:val="000000"/>
                        <w:spacing w:val="8"/>
                        <w:sz w:val="24"/>
                        <w:szCs w:val="24"/>
                      </w:rPr>
                      <w:t>выпускников ДОУ</w:t>
                    </w:r>
                  </w:p>
                  <w:p w:rsidR="004D642C" w:rsidRDefault="004D642C" w:rsidP="004D642C"/>
                </w:txbxContent>
              </v:textbox>
            </v:rect>
            <w10:wrap type="none"/>
            <w10:anchorlock/>
          </v:group>
        </w:pict>
      </w:r>
    </w:p>
    <w:sectPr w:rsidR="00EE5B8E" w:rsidSect="00877BF7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3A" w:rsidRDefault="007A6F3A" w:rsidP="00877BF7">
      <w:pPr>
        <w:pStyle w:val="a3"/>
      </w:pPr>
      <w:r>
        <w:separator/>
      </w:r>
    </w:p>
  </w:endnote>
  <w:endnote w:type="continuationSeparator" w:id="1">
    <w:p w:rsidR="007A6F3A" w:rsidRDefault="007A6F3A" w:rsidP="00877BF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3A" w:rsidRDefault="007A6F3A" w:rsidP="00877BF7">
      <w:pPr>
        <w:pStyle w:val="a3"/>
      </w:pPr>
      <w:r>
        <w:separator/>
      </w:r>
    </w:p>
  </w:footnote>
  <w:footnote w:type="continuationSeparator" w:id="1">
    <w:p w:rsidR="007A6F3A" w:rsidRDefault="007A6F3A" w:rsidP="00877BF7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42C"/>
    <w:rsid w:val="0002025A"/>
    <w:rsid w:val="002518EF"/>
    <w:rsid w:val="004D642C"/>
    <w:rsid w:val="00624614"/>
    <w:rsid w:val="007A6F3A"/>
    <w:rsid w:val="00877BF7"/>
    <w:rsid w:val="00A17B08"/>
    <w:rsid w:val="00E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BF7"/>
  </w:style>
  <w:style w:type="paragraph" w:styleId="a5">
    <w:name w:val="footer"/>
    <w:basedOn w:val="a"/>
    <w:link w:val="a6"/>
    <w:uiPriority w:val="99"/>
    <w:semiHidden/>
    <w:unhideWhenUsed/>
    <w:rsid w:val="0087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BF7"/>
  </w:style>
  <w:style w:type="character" w:customStyle="1" w:styleId="futr">
    <w:name w:val="futr"/>
    <w:basedOn w:val="a0"/>
    <w:rsid w:val="00877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2016-02-05T05:14:00Z</cp:lastPrinted>
  <dcterms:created xsi:type="dcterms:W3CDTF">2016-01-22T02:51:00Z</dcterms:created>
  <dcterms:modified xsi:type="dcterms:W3CDTF">2016-02-05T05:15:00Z</dcterms:modified>
</cp:coreProperties>
</file>